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967" w:rsidRDefault="00C90967" w:rsidP="00C90967">
      <w:pPr>
        <w:jc w:val="center"/>
        <w:rPr>
          <w:rFonts w:ascii="Times New Roman" w:hAnsi="Times New Roman" w:cs="Times New Roman"/>
          <w:sz w:val="24"/>
          <w:szCs w:val="24"/>
        </w:rPr>
      </w:pPr>
      <w:r w:rsidRPr="00C90967">
        <w:rPr>
          <w:rFonts w:ascii="Times New Roman" w:hAnsi="Times New Roman" w:cs="Times New Roman"/>
          <w:b/>
          <w:sz w:val="24"/>
          <w:szCs w:val="24"/>
        </w:rPr>
        <w:t xml:space="preserve">ПАМЯТКА ПО </w:t>
      </w:r>
      <w:proofErr w:type="gramStart"/>
      <w:r w:rsidRPr="00C90967">
        <w:rPr>
          <w:rFonts w:ascii="Times New Roman" w:hAnsi="Times New Roman" w:cs="Times New Roman"/>
          <w:b/>
          <w:sz w:val="24"/>
          <w:szCs w:val="24"/>
        </w:rPr>
        <w:t>ТР</w:t>
      </w:r>
      <w:proofErr w:type="gramEnd"/>
      <w:r w:rsidRPr="00C90967">
        <w:rPr>
          <w:rFonts w:ascii="Times New Roman" w:hAnsi="Times New Roman" w:cs="Times New Roman"/>
          <w:b/>
          <w:sz w:val="24"/>
          <w:szCs w:val="24"/>
        </w:rPr>
        <w:t xml:space="preserve"> ТС 017 (ПРОДУКЦИЯ ЛЕГКОЙ ПРОМЫШЛЕННОСТИ) ДЛЯ ПОТРЕБИТЕЛЕЙ</w:t>
      </w:r>
    </w:p>
    <w:p w:rsidR="00C90967" w:rsidRPr="00C90967" w:rsidRDefault="00C90967" w:rsidP="00C909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0967">
        <w:rPr>
          <w:rFonts w:ascii="Times New Roman" w:hAnsi="Times New Roman" w:cs="Times New Roman"/>
          <w:sz w:val="24"/>
          <w:szCs w:val="24"/>
        </w:rPr>
        <w:t xml:space="preserve">Информация для потребителей по требованиям технического регламента Таможенного союза </w:t>
      </w:r>
      <w:proofErr w:type="gramStart"/>
      <w:r w:rsidRPr="00C90967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C90967">
        <w:rPr>
          <w:rFonts w:ascii="Times New Roman" w:hAnsi="Times New Roman" w:cs="Times New Roman"/>
          <w:sz w:val="24"/>
          <w:szCs w:val="24"/>
        </w:rPr>
        <w:t xml:space="preserve"> ТС 017/2011 «О безопасности продукции легкой промышленности» (</w:t>
      </w:r>
      <w:r w:rsidR="001D5550">
        <w:rPr>
          <w:rFonts w:ascii="Times New Roman" w:hAnsi="Times New Roman" w:cs="Times New Roman"/>
          <w:sz w:val="24"/>
          <w:szCs w:val="24"/>
        </w:rPr>
        <w:t>маркировка обуви</w:t>
      </w:r>
      <w:r w:rsidRPr="00C90967">
        <w:rPr>
          <w:rFonts w:ascii="Times New Roman" w:hAnsi="Times New Roman" w:cs="Times New Roman"/>
          <w:sz w:val="24"/>
          <w:szCs w:val="24"/>
        </w:rPr>
        <w:t>).</w:t>
      </w:r>
    </w:p>
    <w:p w:rsidR="00C90967" w:rsidRPr="00C90967" w:rsidRDefault="00C90967" w:rsidP="00C909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909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C90967">
        <w:rPr>
          <w:rFonts w:ascii="Times New Roman" w:hAnsi="Times New Roman" w:cs="Times New Roman"/>
          <w:sz w:val="24"/>
          <w:szCs w:val="24"/>
        </w:rPr>
        <w:t xml:space="preserve">С 1 июля 2012 года вступил в силу технический регламент Таможенного союза </w:t>
      </w:r>
      <w:proofErr w:type="gramStart"/>
      <w:r w:rsidRPr="00C90967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C90967">
        <w:rPr>
          <w:rFonts w:ascii="Times New Roman" w:hAnsi="Times New Roman" w:cs="Times New Roman"/>
          <w:sz w:val="24"/>
          <w:szCs w:val="24"/>
        </w:rPr>
        <w:t xml:space="preserve"> ТС 017/2011 «О безопасности продукции легкой промышленности» (далее ТР ТС 017/2011), согласно которому продукция легкой промышленности подлежит обязательному подтверждению соответствия в форме декларирования или сертификации. </w:t>
      </w:r>
    </w:p>
    <w:p w:rsidR="00C90967" w:rsidRDefault="00C90967" w:rsidP="00C909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0967">
        <w:rPr>
          <w:rFonts w:ascii="Times New Roman" w:hAnsi="Times New Roman" w:cs="Times New Roman"/>
          <w:sz w:val="24"/>
          <w:szCs w:val="24"/>
        </w:rPr>
        <w:t xml:space="preserve">Подтверждение соответствия продукции легкой промышленности требованиям </w:t>
      </w:r>
      <w:proofErr w:type="gramStart"/>
      <w:r w:rsidRPr="00C90967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C90967">
        <w:rPr>
          <w:rFonts w:ascii="Times New Roman" w:hAnsi="Times New Roman" w:cs="Times New Roman"/>
          <w:sz w:val="24"/>
          <w:szCs w:val="24"/>
        </w:rPr>
        <w:t xml:space="preserve"> ТС 017/2011 в форме сертификации проводится для следующих групп продукции: изделия бельевые, корсетные, купальные и аналогичные изделия, постельное белье, чулочно-носочные изделия первого слоя. </w:t>
      </w:r>
    </w:p>
    <w:p w:rsidR="00C90967" w:rsidRDefault="00C90967" w:rsidP="00C909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0967">
        <w:rPr>
          <w:rFonts w:ascii="Times New Roman" w:hAnsi="Times New Roman" w:cs="Times New Roman"/>
          <w:sz w:val="24"/>
          <w:szCs w:val="24"/>
        </w:rPr>
        <w:t xml:space="preserve">Декларирование соответствия осуществляется для продукции, не включенной в группу продукции, подлежащей сертификации. </w:t>
      </w:r>
    </w:p>
    <w:p w:rsidR="00C90967" w:rsidRDefault="00C90967" w:rsidP="00C909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0967">
        <w:rPr>
          <w:rFonts w:ascii="Times New Roman" w:hAnsi="Times New Roman" w:cs="Times New Roman"/>
          <w:sz w:val="24"/>
          <w:szCs w:val="24"/>
        </w:rPr>
        <w:t>Маркировка продукции должна быть достоверной, читаемой и доступной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0967">
        <w:rPr>
          <w:rFonts w:ascii="Times New Roman" w:hAnsi="Times New Roman" w:cs="Times New Roman"/>
          <w:sz w:val="24"/>
          <w:szCs w:val="24"/>
        </w:rPr>
        <w:t xml:space="preserve">осмотра и идентификации. Маркировку наносят на изделие, этикетку, прикрепляемую к изделию или товарный ярлык, упаковку изделия, упаковку группы изделий или листок-вкладыш к продукции. Маркировка должна содержать следующую обязательную информацию: </w:t>
      </w:r>
    </w:p>
    <w:p w:rsidR="00C90967" w:rsidRDefault="00C90967" w:rsidP="00C909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90967">
        <w:rPr>
          <w:rFonts w:ascii="Times New Roman" w:hAnsi="Times New Roman" w:cs="Times New Roman"/>
          <w:sz w:val="24"/>
          <w:szCs w:val="24"/>
        </w:rPr>
        <w:t xml:space="preserve"> наименование продукции;</w:t>
      </w:r>
    </w:p>
    <w:p w:rsidR="00C90967" w:rsidRDefault="00C90967" w:rsidP="00C90967">
      <w:pPr>
        <w:pStyle w:val="a3"/>
        <w:rPr>
          <w:rFonts w:ascii="Times New Roman" w:hAnsi="Times New Roman" w:cs="Times New Roman"/>
          <w:sz w:val="24"/>
          <w:szCs w:val="24"/>
        </w:rPr>
      </w:pPr>
      <w:r w:rsidRPr="00C90967">
        <w:rPr>
          <w:rFonts w:ascii="Times New Roman" w:hAnsi="Times New Roman" w:cs="Times New Roman"/>
          <w:sz w:val="24"/>
          <w:szCs w:val="24"/>
        </w:rPr>
        <w:sym w:font="Symbol" w:char="F02D"/>
      </w:r>
      <w:r w:rsidRPr="00C90967">
        <w:rPr>
          <w:rFonts w:ascii="Times New Roman" w:hAnsi="Times New Roman" w:cs="Times New Roman"/>
          <w:sz w:val="24"/>
          <w:szCs w:val="24"/>
        </w:rPr>
        <w:t xml:space="preserve">  наименование страны-изготовителя;</w:t>
      </w:r>
    </w:p>
    <w:p w:rsidR="00C90967" w:rsidRDefault="00C90967" w:rsidP="00C90967">
      <w:pPr>
        <w:pStyle w:val="a3"/>
        <w:rPr>
          <w:rFonts w:ascii="Times New Roman" w:hAnsi="Times New Roman" w:cs="Times New Roman"/>
          <w:sz w:val="24"/>
          <w:szCs w:val="24"/>
        </w:rPr>
      </w:pPr>
      <w:r w:rsidRPr="00C90967">
        <w:rPr>
          <w:rFonts w:ascii="Times New Roman" w:hAnsi="Times New Roman" w:cs="Times New Roman"/>
          <w:sz w:val="24"/>
          <w:szCs w:val="24"/>
        </w:rPr>
        <w:sym w:font="Symbol" w:char="F02D"/>
      </w:r>
      <w:r w:rsidRPr="00C90967">
        <w:rPr>
          <w:rFonts w:ascii="Times New Roman" w:hAnsi="Times New Roman" w:cs="Times New Roman"/>
          <w:sz w:val="24"/>
          <w:szCs w:val="24"/>
        </w:rPr>
        <w:t xml:space="preserve">  наименование изготовителя, или продавца или уполномоченного</w:t>
      </w:r>
    </w:p>
    <w:p w:rsidR="00C90967" w:rsidRDefault="00C90967" w:rsidP="00C90967">
      <w:pPr>
        <w:pStyle w:val="a3"/>
        <w:rPr>
          <w:rFonts w:ascii="Times New Roman" w:hAnsi="Times New Roman" w:cs="Times New Roman"/>
          <w:sz w:val="24"/>
          <w:szCs w:val="24"/>
        </w:rPr>
      </w:pPr>
      <w:r w:rsidRPr="00C90967">
        <w:rPr>
          <w:rFonts w:ascii="Times New Roman" w:hAnsi="Times New Roman" w:cs="Times New Roman"/>
          <w:sz w:val="24"/>
          <w:szCs w:val="24"/>
        </w:rPr>
        <w:sym w:font="Symbol" w:char="F02D"/>
      </w:r>
      <w:r w:rsidRPr="00C90967">
        <w:rPr>
          <w:rFonts w:ascii="Times New Roman" w:hAnsi="Times New Roman" w:cs="Times New Roman"/>
          <w:sz w:val="24"/>
          <w:szCs w:val="24"/>
        </w:rPr>
        <w:t xml:space="preserve"> изготовителем лица;</w:t>
      </w:r>
    </w:p>
    <w:p w:rsidR="00C90967" w:rsidRDefault="00C90967" w:rsidP="00C909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90967">
        <w:rPr>
          <w:rFonts w:ascii="Times New Roman" w:hAnsi="Times New Roman" w:cs="Times New Roman"/>
          <w:sz w:val="24"/>
          <w:szCs w:val="24"/>
        </w:rPr>
        <w:t>юридический адрес изготовителя, или продавца или уполномоченного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0967">
        <w:rPr>
          <w:rFonts w:ascii="Times New Roman" w:hAnsi="Times New Roman" w:cs="Times New Roman"/>
          <w:sz w:val="24"/>
          <w:szCs w:val="24"/>
        </w:rPr>
        <w:t>изготовителем лица;</w:t>
      </w:r>
    </w:p>
    <w:p w:rsidR="00C90967" w:rsidRDefault="00C90967" w:rsidP="00C909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90967">
        <w:rPr>
          <w:rFonts w:ascii="Times New Roman" w:hAnsi="Times New Roman" w:cs="Times New Roman"/>
          <w:sz w:val="24"/>
          <w:szCs w:val="24"/>
        </w:rPr>
        <w:t>размер изделия;</w:t>
      </w:r>
    </w:p>
    <w:p w:rsidR="00C90967" w:rsidRDefault="00C90967" w:rsidP="00C90967">
      <w:pPr>
        <w:pStyle w:val="a3"/>
        <w:rPr>
          <w:rFonts w:ascii="Times New Roman" w:hAnsi="Times New Roman" w:cs="Times New Roman"/>
          <w:sz w:val="24"/>
          <w:szCs w:val="24"/>
        </w:rPr>
      </w:pPr>
      <w:r w:rsidRPr="00C90967">
        <w:rPr>
          <w:rFonts w:ascii="Times New Roman" w:hAnsi="Times New Roman" w:cs="Times New Roman"/>
          <w:sz w:val="24"/>
          <w:szCs w:val="24"/>
        </w:rPr>
        <w:sym w:font="Symbol" w:char="F02D"/>
      </w:r>
      <w:r w:rsidRPr="00C90967">
        <w:rPr>
          <w:rFonts w:ascii="Times New Roman" w:hAnsi="Times New Roman" w:cs="Times New Roman"/>
          <w:sz w:val="24"/>
          <w:szCs w:val="24"/>
        </w:rPr>
        <w:t xml:space="preserve">  состав сырья;</w:t>
      </w:r>
    </w:p>
    <w:p w:rsidR="00C90967" w:rsidRDefault="00C90967" w:rsidP="00C90967">
      <w:pPr>
        <w:pStyle w:val="a3"/>
        <w:rPr>
          <w:rFonts w:ascii="Times New Roman" w:hAnsi="Times New Roman" w:cs="Times New Roman"/>
          <w:sz w:val="24"/>
          <w:szCs w:val="24"/>
        </w:rPr>
      </w:pPr>
      <w:r w:rsidRPr="00C90967">
        <w:rPr>
          <w:rFonts w:ascii="Times New Roman" w:hAnsi="Times New Roman" w:cs="Times New Roman"/>
          <w:sz w:val="24"/>
          <w:szCs w:val="24"/>
        </w:rPr>
        <w:sym w:font="Symbol" w:char="F02D"/>
      </w:r>
      <w:r w:rsidRPr="00C90967">
        <w:rPr>
          <w:rFonts w:ascii="Times New Roman" w:hAnsi="Times New Roman" w:cs="Times New Roman"/>
          <w:sz w:val="24"/>
          <w:szCs w:val="24"/>
        </w:rPr>
        <w:t xml:space="preserve">  товарный знак (при наличии);</w:t>
      </w:r>
    </w:p>
    <w:p w:rsidR="00C90967" w:rsidRDefault="00C90967" w:rsidP="00C90967">
      <w:pPr>
        <w:pStyle w:val="a3"/>
        <w:rPr>
          <w:rFonts w:ascii="Times New Roman" w:hAnsi="Times New Roman" w:cs="Times New Roman"/>
          <w:sz w:val="24"/>
          <w:szCs w:val="24"/>
        </w:rPr>
      </w:pPr>
      <w:r w:rsidRPr="00C90967">
        <w:rPr>
          <w:rFonts w:ascii="Times New Roman" w:hAnsi="Times New Roman" w:cs="Times New Roman"/>
          <w:sz w:val="24"/>
          <w:szCs w:val="24"/>
        </w:rPr>
        <w:sym w:font="Symbol" w:char="F02D"/>
      </w:r>
      <w:r w:rsidRPr="00C90967">
        <w:rPr>
          <w:rFonts w:ascii="Times New Roman" w:hAnsi="Times New Roman" w:cs="Times New Roman"/>
          <w:sz w:val="24"/>
          <w:szCs w:val="24"/>
        </w:rPr>
        <w:t xml:space="preserve">  гарантийные обязательства изготовителя (при необходимости);</w:t>
      </w:r>
    </w:p>
    <w:p w:rsidR="00C90967" w:rsidRDefault="00C90967" w:rsidP="00C90967">
      <w:pPr>
        <w:pStyle w:val="a3"/>
        <w:rPr>
          <w:rFonts w:ascii="Times New Roman" w:hAnsi="Times New Roman" w:cs="Times New Roman"/>
          <w:sz w:val="24"/>
          <w:szCs w:val="24"/>
        </w:rPr>
      </w:pPr>
      <w:r w:rsidRPr="00C90967">
        <w:rPr>
          <w:rFonts w:ascii="Times New Roman" w:hAnsi="Times New Roman" w:cs="Times New Roman"/>
          <w:sz w:val="24"/>
          <w:szCs w:val="24"/>
        </w:rPr>
        <w:sym w:font="Symbol" w:char="F02D"/>
      </w:r>
      <w:r w:rsidRPr="00C90967">
        <w:rPr>
          <w:rFonts w:ascii="Times New Roman" w:hAnsi="Times New Roman" w:cs="Times New Roman"/>
          <w:sz w:val="24"/>
          <w:szCs w:val="24"/>
        </w:rPr>
        <w:t xml:space="preserve">  дату изготовления;</w:t>
      </w:r>
    </w:p>
    <w:p w:rsidR="00C90967" w:rsidRDefault="00C90967" w:rsidP="00C90967">
      <w:pPr>
        <w:pStyle w:val="a3"/>
        <w:rPr>
          <w:rFonts w:ascii="Times New Roman" w:hAnsi="Times New Roman" w:cs="Times New Roman"/>
          <w:sz w:val="24"/>
          <w:szCs w:val="24"/>
        </w:rPr>
      </w:pPr>
      <w:r w:rsidRPr="00C90967">
        <w:rPr>
          <w:rFonts w:ascii="Times New Roman" w:hAnsi="Times New Roman" w:cs="Times New Roman"/>
          <w:sz w:val="24"/>
          <w:szCs w:val="24"/>
        </w:rPr>
        <w:sym w:font="Symbol" w:char="F02D"/>
      </w:r>
      <w:r w:rsidRPr="00C90967">
        <w:rPr>
          <w:rFonts w:ascii="Times New Roman" w:hAnsi="Times New Roman" w:cs="Times New Roman"/>
          <w:sz w:val="24"/>
          <w:szCs w:val="24"/>
        </w:rPr>
        <w:t xml:space="preserve">  номер партии продукции (при необходимости).</w:t>
      </w:r>
    </w:p>
    <w:p w:rsidR="00C90967" w:rsidRDefault="00C90967" w:rsidP="00C909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0967">
        <w:rPr>
          <w:rFonts w:ascii="Times New Roman" w:hAnsi="Times New Roman" w:cs="Times New Roman"/>
          <w:sz w:val="24"/>
          <w:szCs w:val="24"/>
        </w:rPr>
        <w:sym w:font="Symbol" w:char="F02D"/>
      </w:r>
      <w:r w:rsidRPr="00C90967">
        <w:rPr>
          <w:rFonts w:ascii="Times New Roman" w:hAnsi="Times New Roman" w:cs="Times New Roman"/>
          <w:sz w:val="24"/>
          <w:szCs w:val="24"/>
        </w:rPr>
        <w:t xml:space="preserve"> В зависимости от вида и назначения продукции легкой промышленности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0967">
        <w:rPr>
          <w:rFonts w:ascii="Times New Roman" w:hAnsi="Times New Roman" w:cs="Times New Roman"/>
          <w:sz w:val="24"/>
          <w:szCs w:val="24"/>
        </w:rPr>
        <w:t xml:space="preserve">маркировка должна содержать следующую информацию: </w:t>
      </w:r>
    </w:p>
    <w:p w:rsidR="00C90967" w:rsidRPr="00C90967" w:rsidRDefault="00C90967" w:rsidP="00C90967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0967">
        <w:rPr>
          <w:rFonts w:ascii="Times New Roman" w:hAnsi="Times New Roman" w:cs="Times New Roman"/>
          <w:b/>
          <w:sz w:val="24"/>
          <w:szCs w:val="24"/>
        </w:rPr>
        <w:t xml:space="preserve">Для обуви дополнительная информация должна содержать:  </w:t>
      </w:r>
    </w:p>
    <w:p w:rsidR="00C90967" w:rsidRDefault="00C90967" w:rsidP="00C909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0967">
        <w:rPr>
          <w:rFonts w:ascii="Times New Roman" w:hAnsi="Times New Roman" w:cs="Times New Roman"/>
          <w:sz w:val="24"/>
          <w:szCs w:val="24"/>
        </w:rPr>
        <w:t>модель и (или) артикул изделия;</w:t>
      </w:r>
    </w:p>
    <w:p w:rsidR="00C90967" w:rsidRDefault="00C90967" w:rsidP="00C909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0967">
        <w:rPr>
          <w:rFonts w:ascii="Times New Roman" w:hAnsi="Times New Roman" w:cs="Times New Roman"/>
          <w:sz w:val="24"/>
          <w:szCs w:val="24"/>
        </w:rPr>
        <w:sym w:font="Symbol" w:char="F02D"/>
      </w:r>
      <w:r w:rsidRPr="00C90967">
        <w:rPr>
          <w:rFonts w:ascii="Times New Roman" w:hAnsi="Times New Roman" w:cs="Times New Roman"/>
          <w:sz w:val="24"/>
          <w:szCs w:val="24"/>
        </w:rPr>
        <w:t xml:space="preserve">  вид материала, использованного для изготовления верха, подкладки и низа</w:t>
      </w:r>
      <w:r w:rsidRPr="00C90967">
        <w:rPr>
          <w:rFonts w:ascii="Times New Roman" w:hAnsi="Times New Roman" w:cs="Times New Roman"/>
          <w:sz w:val="24"/>
          <w:szCs w:val="24"/>
        </w:rPr>
        <w:sym w:font="Symbol" w:char="F02D"/>
      </w:r>
      <w:r w:rsidRPr="00C90967">
        <w:rPr>
          <w:rFonts w:ascii="Times New Roman" w:hAnsi="Times New Roman" w:cs="Times New Roman"/>
          <w:sz w:val="24"/>
          <w:szCs w:val="24"/>
        </w:rPr>
        <w:t xml:space="preserve"> обуви (при необходимости); </w:t>
      </w:r>
    </w:p>
    <w:p w:rsidR="00C90967" w:rsidRDefault="00C90967" w:rsidP="00C909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0967">
        <w:rPr>
          <w:rFonts w:ascii="Times New Roman" w:hAnsi="Times New Roman" w:cs="Times New Roman"/>
          <w:sz w:val="24"/>
          <w:szCs w:val="24"/>
        </w:rPr>
        <w:t xml:space="preserve">Маркировка и информация должна быть представлена на русском или государственном языке государства-члена Таможенного союза, на территории которого данное изделие производится и реализуется потребителю. </w:t>
      </w:r>
    </w:p>
    <w:p w:rsidR="00C90967" w:rsidRDefault="00C90967" w:rsidP="00C909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0967">
        <w:rPr>
          <w:rFonts w:ascii="Times New Roman" w:hAnsi="Times New Roman" w:cs="Times New Roman"/>
          <w:sz w:val="24"/>
          <w:szCs w:val="24"/>
        </w:rPr>
        <w:t xml:space="preserve">Для импортной продукции допускается наименование страны, где изготовлена продукция, наименование изготовителя и его юридический адрес указывать с использованием букв латинского алфавита. </w:t>
      </w:r>
    </w:p>
    <w:p w:rsidR="00C90967" w:rsidRDefault="00C90967" w:rsidP="00C909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0967">
        <w:rPr>
          <w:rFonts w:ascii="Times New Roman" w:hAnsi="Times New Roman" w:cs="Times New Roman"/>
          <w:sz w:val="24"/>
          <w:szCs w:val="24"/>
        </w:rPr>
        <w:t xml:space="preserve">Не допускается указание «экологически чистая», «ортопедическая» и другие аналогичные указания без соответствующего подтверждения. </w:t>
      </w:r>
    </w:p>
    <w:p w:rsidR="007F7EC4" w:rsidRDefault="00C90967" w:rsidP="00C90967">
      <w:pPr>
        <w:pStyle w:val="a3"/>
        <w:ind w:firstLine="708"/>
        <w:jc w:val="both"/>
      </w:pPr>
      <w:r w:rsidRPr="00C90967">
        <w:rPr>
          <w:rFonts w:ascii="Times New Roman" w:hAnsi="Times New Roman" w:cs="Times New Roman"/>
          <w:sz w:val="24"/>
          <w:szCs w:val="24"/>
        </w:rPr>
        <w:t xml:space="preserve">Продукция легкой промышленности, соответствующая требованиям </w:t>
      </w:r>
      <w:proofErr w:type="gramStart"/>
      <w:r w:rsidRPr="00C90967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C90967">
        <w:rPr>
          <w:rFonts w:ascii="Times New Roman" w:hAnsi="Times New Roman" w:cs="Times New Roman"/>
          <w:sz w:val="24"/>
          <w:szCs w:val="24"/>
        </w:rPr>
        <w:t xml:space="preserve"> ТС 017/2011 и прошедшая процедуру подтверждения соответствия, должны иметь маркировку единым знаком обращения продукции на рынке государств-членов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0967">
        <w:rPr>
          <w:rFonts w:ascii="Times New Roman" w:hAnsi="Times New Roman" w:cs="Times New Roman"/>
          <w:sz w:val="24"/>
          <w:szCs w:val="24"/>
        </w:rPr>
        <w:t>Таможенного союза. Единый знак обращения продукции наносится любым способом, обеспечивающим четкое и ясное изображение</w:t>
      </w:r>
      <w:r>
        <w:t>.</w:t>
      </w:r>
    </w:p>
    <w:sectPr w:rsidR="007F7EC4" w:rsidSect="00727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11846"/>
    <w:multiLevelType w:val="multilevel"/>
    <w:tmpl w:val="D1A8C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324FAC"/>
    <w:multiLevelType w:val="multilevel"/>
    <w:tmpl w:val="A1547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FE17EF"/>
    <w:multiLevelType w:val="multilevel"/>
    <w:tmpl w:val="D652C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536E4E"/>
    <w:multiLevelType w:val="multilevel"/>
    <w:tmpl w:val="04488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5E6492"/>
    <w:multiLevelType w:val="multilevel"/>
    <w:tmpl w:val="7E2CE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0967"/>
    <w:rsid w:val="001D5550"/>
    <w:rsid w:val="002A0F6D"/>
    <w:rsid w:val="00727452"/>
    <w:rsid w:val="007F7EC4"/>
    <w:rsid w:val="00C90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452"/>
  </w:style>
  <w:style w:type="paragraph" w:styleId="1">
    <w:name w:val="heading 1"/>
    <w:basedOn w:val="a"/>
    <w:link w:val="10"/>
    <w:uiPriority w:val="9"/>
    <w:qFormat/>
    <w:rsid w:val="002A0F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096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A0F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2A0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A0F6D"/>
    <w:rPr>
      <w:b/>
      <w:bCs/>
    </w:rPr>
  </w:style>
  <w:style w:type="character" w:styleId="a6">
    <w:name w:val="Hyperlink"/>
    <w:basedOn w:val="a0"/>
    <w:uiPriority w:val="99"/>
    <w:semiHidden/>
    <w:unhideWhenUsed/>
    <w:rsid w:val="002A0F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4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1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g.gorinskaya</dc:creator>
  <cp:keywords/>
  <dc:description/>
  <cp:lastModifiedBy>g.gorinskaya</cp:lastModifiedBy>
  <cp:revision>4</cp:revision>
  <dcterms:created xsi:type="dcterms:W3CDTF">2022-02-16T07:35:00Z</dcterms:created>
  <dcterms:modified xsi:type="dcterms:W3CDTF">2022-02-16T08:56:00Z</dcterms:modified>
</cp:coreProperties>
</file>